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306" w:rsidRDefault="009F0858" w:rsidP="009F0858">
      <w:pPr>
        <w:ind w:firstLine="0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Environmental Grant Report</w:t>
      </w:r>
    </w:p>
    <w:p w:rsidR="009F0858" w:rsidRDefault="00BE64B1" w:rsidP="009F0858">
      <w:pPr>
        <w:ind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V2</w:t>
      </w:r>
      <w:r w:rsidR="009F0858">
        <w:rPr>
          <w:b/>
          <w:sz w:val="40"/>
          <w:szCs w:val="40"/>
        </w:rPr>
        <w:t>.0</w:t>
      </w:r>
    </w:p>
    <w:p w:rsidR="009F0858" w:rsidRPr="00993933" w:rsidRDefault="009F0858" w:rsidP="00993933">
      <w:pPr>
        <w:ind w:firstLine="0"/>
        <w:rPr>
          <w:b/>
          <w:sz w:val="32"/>
          <w:szCs w:val="32"/>
        </w:rPr>
      </w:pPr>
    </w:p>
    <w:p w:rsidR="009F0858" w:rsidRDefault="009F0858" w:rsidP="009F0858">
      <w:pPr>
        <w:ind w:firstLine="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Instructions</w:t>
      </w:r>
    </w:p>
    <w:p w:rsidR="009F0858" w:rsidRDefault="009F0858" w:rsidP="009F0858">
      <w:pPr>
        <w:ind w:firstLine="0"/>
        <w:jc w:val="center"/>
        <w:rPr>
          <w:sz w:val="32"/>
          <w:szCs w:val="32"/>
          <w:u w:val="single"/>
        </w:rPr>
      </w:pPr>
    </w:p>
    <w:p w:rsidR="009F0858" w:rsidRDefault="009F0858" w:rsidP="009F0858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Environmental grant reports need to be submitted quarterly to the </w:t>
      </w:r>
      <w:hyperlink r:id="rId5" w:history="1">
        <w:r w:rsidRPr="00DE17B0">
          <w:rPr>
            <w:rStyle w:val="Hyperlink"/>
            <w:szCs w:val="24"/>
          </w:rPr>
          <w:t>conservation@ky.gov</w:t>
        </w:r>
      </w:hyperlink>
      <w:r>
        <w:rPr>
          <w:szCs w:val="24"/>
        </w:rPr>
        <w:t xml:space="preserve"> e-mail address until all funds are spent.</w:t>
      </w:r>
    </w:p>
    <w:p w:rsidR="009F0858" w:rsidRPr="00DB1551" w:rsidRDefault="009F0858" w:rsidP="009F0858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Each active environmental grant needs a </w:t>
      </w:r>
      <w:r>
        <w:rPr>
          <w:b/>
          <w:szCs w:val="24"/>
          <w:u w:val="single"/>
        </w:rPr>
        <w:t>separate report</w:t>
      </w:r>
      <w:r w:rsidR="00DB1551">
        <w:rPr>
          <w:b/>
          <w:szCs w:val="24"/>
          <w:u w:val="single"/>
        </w:rPr>
        <w:t xml:space="preserve"> </w:t>
      </w:r>
      <w:r w:rsidR="00DB1551">
        <w:rPr>
          <w:szCs w:val="24"/>
        </w:rPr>
        <w:t>based on fiscal year</w:t>
      </w:r>
      <w:r>
        <w:rPr>
          <w:b/>
          <w:szCs w:val="24"/>
          <w:u w:val="single"/>
        </w:rPr>
        <w:t>.</w:t>
      </w:r>
    </w:p>
    <w:p w:rsidR="00DB1551" w:rsidRDefault="00DB1551" w:rsidP="00DB1551">
      <w:pPr>
        <w:pStyle w:val="ListParagraph"/>
        <w:numPr>
          <w:ilvl w:val="1"/>
          <w:numId w:val="2"/>
        </w:numPr>
        <w:rPr>
          <w:szCs w:val="24"/>
        </w:rPr>
      </w:pPr>
      <w:r>
        <w:rPr>
          <w:b/>
          <w:szCs w:val="24"/>
          <w:u w:val="single"/>
        </w:rPr>
        <w:t>For example</w:t>
      </w:r>
      <w:r>
        <w:rPr>
          <w:szCs w:val="24"/>
        </w:rPr>
        <w:t>: if you have an environmental grant from 2021 and 2022, both need a separate report. However, if you have multiple parts to a grant then that needs one report</w:t>
      </w:r>
    </w:p>
    <w:p w:rsidR="00DB1551" w:rsidRPr="009F0858" w:rsidRDefault="00DB1551" w:rsidP="00DB1551">
      <w:pPr>
        <w:pStyle w:val="ListParagraph"/>
        <w:numPr>
          <w:ilvl w:val="2"/>
          <w:numId w:val="2"/>
        </w:numPr>
        <w:rPr>
          <w:szCs w:val="24"/>
        </w:rPr>
      </w:pPr>
      <w:r>
        <w:rPr>
          <w:b/>
          <w:szCs w:val="24"/>
          <w:u w:val="single"/>
        </w:rPr>
        <w:t>For example</w:t>
      </w:r>
      <w:r>
        <w:rPr>
          <w:szCs w:val="24"/>
        </w:rPr>
        <w:t>: You’re 2023 grant is for dead animal removal and tree seedling purchase. That is one report.</w:t>
      </w:r>
    </w:p>
    <w:p w:rsidR="009F0858" w:rsidRDefault="0001622F" w:rsidP="009F0858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Reports are due by</w:t>
      </w:r>
      <w:r w:rsidR="009F0858">
        <w:rPr>
          <w:szCs w:val="24"/>
        </w:rPr>
        <w:t xml:space="preserve"> the end of the month in March, June, September, and December. </w:t>
      </w:r>
    </w:p>
    <w:p w:rsidR="001B2FF5" w:rsidRDefault="00D35DD6" w:rsidP="001B2FF5">
      <w:pPr>
        <w:pStyle w:val="ListParagraph"/>
        <w:numPr>
          <w:ilvl w:val="1"/>
          <w:numId w:val="2"/>
        </w:numPr>
        <w:rPr>
          <w:szCs w:val="24"/>
        </w:rPr>
      </w:pPr>
      <w:r>
        <w:rPr>
          <w:szCs w:val="24"/>
        </w:rPr>
        <w:t>March’</w:t>
      </w:r>
      <w:r w:rsidR="009F0858">
        <w:rPr>
          <w:szCs w:val="24"/>
        </w:rPr>
        <w:t xml:space="preserve">s report </w:t>
      </w:r>
      <w:r w:rsidR="00B410CE">
        <w:rPr>
          <w:szCs w:val="24"/>
        </w:rPr>
        <w:t xml:space="preserve">should cover January, February, and March using the most up to date info. </w:t>
      </w:r>
    </w:p>
    <w:p w:rsidR="002B4B2F" w:rsidRDefault="002B4B2F" w:rsidP="001B2FF5">
      <w:pPr>
        <w:pStyle w:val="ListParagraph"/>
        <w:numPr>
          <w:ilvl w:val="1"/>
          <w:numId w:val="2"/>
        </w:numPr>
        <w:rPr>
          <w:szCs w:val="24"/>
        </w:rPr>
      </w:pPr>
      <w:r>
        <w:rPr>
          <w:szCs w:val="24"/>
        </w:rPr>
        <w:t>September is the 1</w:t>
      </w:r>
      <w:r w:rsidRPr="002B4B2F">
        <w:rPr>
          <w:szCs w:val="24"/>
          <w:vertAlign w:val="superscript"/>
        </w:rPr>
        <w:t>st</w:t>
      </w:r>
      <w:r>
        <w:rPr>
          <w:szCs w:val="24"/>
        </w:rPr>
        <w:t xml:space="preserve"> Quarter report, December is the 2</w:t>
      </w:r>
      <w:r w:rsidRPr="002B4B2F">
        <w:rPr>
          <w:szCs w:val="24"/>
          <w:vertAlign w:val="superscript"/>
        </w:rPr>
        <w:t>nd</w:t>
      </w:r>
      <w:r>
        <w:rPr>
          <w:szCs w:val="24"/>
        </w:rPr>
        <w:t xml:space="preserve"> quarter report, etc. </w:t>
      </w:r>
      <w:r w:rsidRPr="00993933">
        <w:rPr>
          <w:b/>
          <w:szCs w:val="24"/>
        </w:rPr>
        <w:t>Reports follow the fiscal year.</w:t>
      </w:r>
      <w:r>
        <w:rPr>
          <w:szCs w:val="24"/>
        </w:rPr>
        <w:t xml:space="preserve"> </w:t>
      </w:r>
    </w:p>
    <w:p w:rsidR="0006726D" w:rsidRPr="001B2FF5" w:rsidRDefault="0006726D" w:rsidP="001B2FF5">
      <w:pPr>
        <w:pStyle w:val="ListParagraph"/>
        <w:numPr>
          <w:ilvl w:val="0"/>
          <w:numId w:val="2"/>
        </w:numPr>
        <w:rPr>
          <w:szCs w:val="24"/>
        </w:rPr>
      </w:pPr>
      <w:r w:rsidRPr="001B2FF5">
        <w:rPr>
          <w:szCs w:val="24"/>
        </w:rPr>
        <w:t>Report your expenses for each quarter as itemized expenses.</w:t>
      </w:r>
    </w:p>
    <w:p w:rsidR="0006726D" w:rsidRDefault="0006726D" w:rsidP="0006726D">
      <w:pPr>
        <w:pStyle w:val="ListParagraph"/>
        <w:numPr>
          <w:ilvl w:val="1"/>
          <w:numId w:val="2"/>
        </w:numPr>
        <w:rPr>
          <w:szCs w:val="24"/>
        </w:rPr>
      </w:pPr>
      <w:r>
        <w:rPr>
          <w:szCs w:val="24"/>
        </w:rPr>
        <w:t xml:space="preserve">For example, if your district does dead animal removal, the expense would be the name of the hauler and the cost to reimburse. </w:t>
      </w:r>
    </w:p>
    <w:p w:rsidR="0006726D" w:rsidRDefault="0006726D" w:rsidP="0006726D">
      <w:pPr>
        <w:pStyle w:val="ListParagraph"/>
        <w:numPr>
          <w:ilvl w:val="1"/>
          <w:numId w:val="2"/>
        </w:numPr>
        <w:rPr>
          <w:szCs w:val="24"/>
        </w:rPr>
      </w:pPr>
      <w:r>
        <w:rPr>
          <w:szCs w:val="24"/>
        </w:rPr>
        <w:t xml:space="preserve">If the district reimburses individuals, the itemized expense can be labeled as landowner reimbursement. </w:t>
      </w:r>
    </w:p>
    <w:p w:rsidR="0006726D" w:rsidRDefault="0006726D" w:rsidP="0006726D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Please use the grant report narrative as an opportunity to describe what the environmental grant funds were used for this quarter. </w:t>
      </w:r>
    </w:p>
    <w:p w:rsidR="009F0858" w:rsidRPr="0006726D" w:rsidRDefault="009F0858" w:rsidP="0006726D">
      <w:pPr>
        <w:pStyle w:val="ListParagraph"/>
        <w:numPr>
          <w:ilvl w:val="0"/>
          <w:numId w:val="2"/>
        </w:numPr>
        <w:rPr>
          <w:szCs w:val="24"/>
        </w:rPr>
      </w:pPr>
      <w:r w:rsidRPr="0006726D">
        <w:rPr>
          <w:szCs w:val="24"/>
        </w:rPr>
        <w:t xml:space="preserve">All reports should be submitted using the subject </w:t>
      </w:r>
      <w:r w:rsidR="006C4FA4">
        <w:rPr>
          <w:b/>
          <w:szCs w:val="24"/>
        </w:rPr>
        <w:t>XXX County Environmental Grant X</w:t>
      </w:r>
      <w:r w:rsidRPr="0006726D">
        <w:rPr>
          <w:b/>
          <w:szCs w:val="24"/>
        </w:rPr>
        <w:t xml:space="preserve">X </w:t>
      </w:r>
      <w:r w:rsidR="002B4B2F">
        <w:rPr>
          <w:b/>
          <w:szCs w:val="24"/>
        </w:rPr>
        <w:t xml:space="preserve">Quarter </w:t>
      </w:r>
      <w:r w:rsidRPr="0006726D">
        <w:rPr>
          <w:b/>
          <w:szCs w:val="24"/>
        </w:rPr>
        <w:t>FY XXXX</w:t>
      </w:r>
    </w:p>
    <w:p w:rsidR="009F0858" w:rsidRDefault="009F0858" w:rsidP="009F0858">
      <w:pPr>
        <w:pStyle w:val="ListParagraph"/>
        <w:numPr>
          <w:ilvl w:val="1"/>
          <w:numId w:val="2"/>
        </w:numPr>
        <w:rPr>
          <w:szCs w:val="24"/>
        </w:rPr>
      </w:pPr>
      <w:r>
        <w:rPr>
          <w:szCs w:val="24"/>
        </w:rPr>
        <w:t>Please fill in the quarter we are currently in and the fiscal year the grant was awarded.</w:t>
      </w:r>
    </w:p>
    <w:p w:rsidR="0006726D" w:rsidRDefault="0006726D" w:rsidP="009F0858">
      <w:pPr>
        <w:pStyle w:val="ListParagraph"/>
        <w:numPr>
          <w:ilvl w:val="1"/>
          <w:numId w:val="2"/>
        </w:numPr>
        <w:rPr>
          <w:szCs w:val="24"/>
        </w:rPr>
      </w:pPr>
      <w:r>
        <w:rPr>
          <w:szCs w:val="24"/>
        </w:rPr>
        <w:t>When submitting a final report please note that it is the final report in the subject line and the name of the document.</w:t>
      </w:r>
    </w:p>
    <w:p w:rsidR="006C4FA4" w:rsidRPr="00D35DD6" w:rsidRDefault="006C4FA4" w:rsidP="006C4FA4">
      <w:pPr>
        <w:pStyle w:val="ListParagraph"/>
        <w:numPr>
          <w:ilvl w:val="0"/>
          <w:numId w:val="2"/>
        </w:numPr>
        <w:rPr>
          <w:szCs w:val="24"/>
        </w:rPr>
      </w:pPr>
      <w:r>
        <w:rPr>
          <w:b/>
          <w:szCs w:val="24"/>
        </w:rPr>
        <w:t xml:space="preserve">All funds for environmental grants need to be spent in two years. </w:t>
      </w:r>
    </w:p>
    <w:p w:rsidR="00D35DD6" w:rsidRDefault="00D35DD6" w:rsidP="006C4FA4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You do not have to report your match.</w:t>
      </w:r>
    </w:p>
    <w:p w:rsidR="0006726D" w:rsidRDefault="0006726D" w:rsidP="0006726D">
      <w:pPr>
        <w:pStyle w:val="ListParagraph"/>
        <w:ind w:firstLine="0"/>
        <w:rPr>
          <w:szCs w:val="24"/>
        </w:rPr>
      </w:pPr>
    </w:p>
    <w:p w:rsidR="0006726D" w:rsidRDefault="0006726D" w:rsidP="0006726D">
      <w:r>
        <w:t> </w:t>
      </w:r>
    </w:p>
    <w:p w:rsidR="0006726D" w:rsidRDefault="0006726D">
      <w:r>
        <w:br w:type="page"/>
      </w:r>
    </w:p>
    <w:p w:rsidR="0006726D" w:rsidRDefault="0006726D" w:rsidP="0006726D">
      <w:pPr>
        <w:pStyle w:val="Title"/>
        <w:jc w:val="center"/>
        <w:rPr>
          <w:sz w:val="40"/>
          <w:szCs w:val="40"/>
        </w:rPr>
      </w:pPr>
      <w:r w:rsidRPr="00A90C3A">
        <w:rPr>
          <w:sz w:val="40"/>
          <w:szCs w:val="40"/>
        </w:rPr>
        <w:lastRenderedPageBreak/>
        <w:t>ENVIRONMENTAL GRANT QUARTERLY REPORT</w:t>
      </w:r>
    </w:p>
    <w:p w:rsidR="0006726D" w:rsidRDefault="0006726D" w:rsidP="00E113B3">
      <w:pPr>
        <w:jc w:val="center"/>
        <w:rPr>
          <w:b/>
        </w:rPr>
      </w:pPr>
      <w:r>
        <w:rPr>
          <w:b/>
        </w:rPr>
        <w:t>____________________ COUNTY CONSERVATION DISTRICT</w:t>
      </w:r>
    </w:p>
    <w:p w:rsidR="00C666DC" w:rsidRDefault="00C666DC" w:rsidP="00E113B3">
      <w:pPr>
        <w:jc w:val="center"/>
        <w:rPr>
          <w:b/>
        </w:rPr>
      </w:pPr>
      <w:r>
        <w:rPr>
          <w:b/>
        </w:rPr>
        <w:t xml:space="preserve">Quarter - </w:t>
      </w:r>
    </w:p>
    <w:p w:rsidR="0006726D" w:rsidRDefault="00E113B3" w:rsidP="0006726D">
      <w:pPr>
        <w:jc w:val="center"/>
        <w:rPr>
          <w:b/>
        </w:rPr>
      </w:pPr>
      <w:r>
        <w:rPr>
          <w:b/>
        </w:rPr>
        <w:t>Date</w:t>
      </w:r>
      <w:r w:rsidR="0006726D">
        <w:rPr>
          <w:b/>
        </w:rPr>
        <w:t>:</w:t>
      </w:r>
    </w:p>
    <w:p w:rsidR="0006726D" w:rsidRPr="00543DDE" w:rsidRDefault="00E113B3" w:rsidP="0006726D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b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42E06B" wp14:editId="6DA82CC1">
                <wp:simplePos x="0" y="0"/>
                <wp:positionH relativeFrom="column">
                  <wp:posOffset>1778000</wp:posOffset>
                </wp:positionH>
                <wp:positionV relativeFrom="paragraph">
                  <wp:posOffset>189865</wp:posOffset>
                </wp:positionV>
                <wp:extent cx="1612900" cy="0"/>
                <wp:effectExtent l="0" t="0" r="254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2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F950A7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pt,14.95pt" to="267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" strokecolor="black [3200]" strokeweight="1pt">
                <v:stroke joinstyle="miter"/>
              </v:line>
            </w:pict>
          </mc:Fallback>
        </mc:AlternateContent>
      </w:r>
      <w:r>
        <w:rPr>
          <w:b/>
        </w:rPr>
        <w:t>Grant Project Title</w:t>
      </w:r>
      <w:r w:rsidR="0006726D">
        <w:rPr>
          <w:b/>
        </w:rPr>
        <w:t>:</w:t>
      </w:r>
      <w:r w:rsidRPr="00E113B3">
        <w:rPr>
          <w:noProof/>
          <w:szCs w:val="24"/>
        </w:rPr>
        <w:t xml:space="preserve"> </w:t>
      </w:r>
    </w:p>
    <w:p w:rsidR="0006726D" w:rsidRPr="00E113B3" w:rsidRDefault="00E113B3" w:rsidP="0006726D">
      <w:pPr>
        <w:pStyle w:val="ListParagraph"/>
        <w:numPr>
          <w:ilvl w:val="0"/>
          <w:numId w:val="3"/>
        </w:numPr>
        <w:spacing w:after="200" w:line="276" w:lineRule="auto"/>
        <w:rPr>
          <w:b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42E06B" wp14:editId="6DA82CC1">
                <wp:simplePos x="0" y="0"/>
                <wp:positionH relativeFrom="column">
                  <wp:posOffset>3022600</wp:posOffset>
                </wp:positionH>
                <wp:positionV relativeFrom="paragraph">
                  <wp:posOffset>190500</wp:posOffset>
                </wp:positionV>
                <wp:extent cx="161290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2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9CB574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pt,15pt" to="36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" strokecolor="black [3200]" strokeweight="1pt">
                <v:stroke joinstyle="miter"/>
              </v:line>
            </w:pict>
          </mc:Fallback>
        </mc:AlternateContent>
      </w:r>
      <w:r w:rsidR="0006726D">
        <w:rPr>
          <w:szCs w:val="24"/>
        </w:rPr>
        <w:t>Year Environmental Grant was approved:</w:t>
      </w:r>
      <w:r>
        <w:rPr>
          <w:szCs w:val="24"/>
        </w:rPr>
        <w:t xml:space="preserve"> </w:t>
      </w:r>
    </w:p>
    <w:p w:rsidR="00E113B3" w:rsidRPr="00E113B3" w:rsidRDefault="00E113B3" w:rsidP="0006726D">
      <w:pPr>
        <w:pStyle w:val="ListParagraph"/>
        <w:numPr>
          <w:ilvl w:val="0"/>
          <w:numId w:val="3"/>
        </w:numPr>
        <w:spacing w:after="200" w:line="276" w:lineRule="auto"/>
        <w:rPr>
          <w:b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1587500</wp:posOffset>
                </wp:positionH>
                <wp:positionV relativeFrom="paragraph">
                  <wp:posOffset>193040</wp:posOffset>
                </wp:positionV>
                <wp:extent cx="161290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2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CE17C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pt,15.2pt" to="25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" strokecolor="black [3200]" strokeweight="1pt">
                <v:stroke joinstyle="miter"/>
              </v:line>
            </w:pict>
          </mc:Fallback>
        </mc:AlternateContent>
      </w:r>
      <w:r>
        <w:rPr>
          <w:szCs w:val="24"/>
        </w:rPr>
        <w:t>Amount Awarded:</w:t>
      </w:r>
    </w:p>
    <w:p w:rsidR="00E113B3" w:rsidRPr="00A90C3A" w:rsidRDefault="00E113B3" w:rsidP="0006726D">
      <w:pPr>
        <w:pStyle w:val="ListParagraph"/>
        <w:numPr>
          <w:ilvl w:val="0"/>
          <w:numId w:val="3"/>
        </w:numPr>
        <w:spacing w:after="200" w:line="276" w:lineRule="auto"/>
        <w:rPr>
          <w:b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42E06B" wp14:editId="6DA82CC1">
                <wp:simplePos x="0" y="0"/>
                <wp:positionH relativeFrom="column">
                  <wp:posOffset>2305050</wp:posOffset>
                </wp:positionH>
                <wp:positionV relativeFrom="paragraph">
                  <wp:posOffset>170815</wp:posOffset>
                </wp:positionV>
                <wp:extent cx="1612900" cy="0"/>
                <wp:effectExtent l="0" t="0" r="2540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2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628C93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5pt,13.45pt" to="308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" strokecolor="black [3200]" strokeweight="1pt">
                <v:stroke joinstyle="miter"/>
              </v:line>
            </w:pict>
          </mc:Fallback>
        </mc:AlternateContent>
      </w:r>
      <w:r>
        <w:rPr>
          <w:szCs w:val="24"/>
        </w:rPr>
        <w:t>Funds Remaining</w:t>
      </w:r>
      <w:r w:rsidR="001B2FF5">
        <w:rPr>
          <w:szCs w:val="24"/>
        </w:rPr>
        <w:t xml:space="preserve"> this Quarter</w:t>
      </w:r>
      <w:r>
        <w:rPr>
          <w:szCs w:val="24"/>
        </w:rPr>
        <w:t>:</w:t>
      </w:r>
      <w:r w:rsidRPr="00E113B3">
        <w:rPr>
          <w:noProof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1858"/>
        <w:gridCol w:w="2322"/>
      </w:tblGrid>
      <w:tr w:rsidR="00E113B3" w:rsidRPr="00543DDE" w:rsidTr="0006726D">
        <w:tc>
          <w:tcPr>
            <w:tcW w:w="2808" w:type="dxa"/>
          </w:tcPr>
          <w:p w:rsidR="00E113B3" w:rsidRPr="00543DDE" w:rsidRDefault="00E113B3" w:rsidP="00E113B3">
            <w:pPr>
              <w:ind w:firstLine="0"/>
              <w:rPr>
                <w:szCs w:val="24"/>
              </w:rPr>
            </w:pPr>
            <w:r w:rsidRPr="00543DDE">
              <w:rPr>
                <w:szCs w:val="24"/>
              </w:rPr>
              <w:t>Quarter:</w:t>
            </w:r>
          </w:p>
        </w:tc>
        <w:tc>
          <w:tcPr>
            <w:tcW w:w="1858" w:type="dxa"/>
          </w:tcPr>
          <w:p w:rsidR="00E113B3" w:rsidRPr="00543DDE" w:rsidRDefault="00E113B3" w:rsidP="00E113B3">
            <w:pPr>
              <w:ind w:firstLine="0"/>
              <w:rPr>
                <w:szCs w:val="24"/>
              </w:rPr>
            </w:pPr>
          </w:p>
        </w:tc>
        <w:tc>
          <w:tcPr>
            <w:tcW w:w="2322" w:type="dxa"/>
          </w:tcPr>
          <w:p w:rsidR="00E113B3" w:rsidRPr="00543DDE" w:rsidRDefault="00E113B3" w:rsidP="0006726D">
            <w:pPr>
              <w:ind w:firstLine="0"/>
              <w:rPr>
                <w:szCs w:val="24"/>
              </w:rPr>
            </w:pPr>
          </w:p>
        </w:tc>
      </w:tr>
      <w:tr w:rsidR="00E113B3" w:rsidRPr="00543DDE" w:rsidTr="0006726D">
        <w:trPr>
          <w:trHeight w:val="782"/>
        </w:trPr>
        <w:tc>
          <w:tcPr>
            <w:tcW w:w="2808" w:type="dxa"/>
          </w:tcPr>
          <w:p w:rsidR="00E113B3" w:rsidRPr="00543DDE" w:rsidRDefault="00E113B3" w:rsidP="0006726D">
            <w:pPr>
              <w:ind w:firstLine="0"/>
              <w:rPr>
                <w:szCs w:val="24"/>
              </w:rPr>
            </w:pPr>
            <w:r w:rsidRPr="00543DDE">
              <w:rPr>
                <w:szCs w:val="24"/>
              </w:rPr>
              <w:t>Itemized Expenditures</w:t>
            </w:r>
          </w:p>
        </w:tc>
        <w:tc>
          <w:tcPr>
            <w:tcW w:w="1858" w:type="dxa"/>
          </w:tcPr>
          <w:p w:rsidR="00E113B3" w:rsidRPr="00543DDE" w:rsidRDefault="00E113B3" w:rsidP="003B036F">
            <w:pPr>
              <w:rPr>
                <w:szCs w:val="24"/>
              </w:rPr>
            </w:pPr>
            <w:r>
              <w:rPr>
                <w:szCs w:val="24"/>
              </w:rPr>
              <w:t>Current Quarter</w:t>
            </w:r>
          </w:p>
        </w:tc>
        <w:tc>
          <w:tcPr>
            <w:tcW w:w="2322" w:type="dxa"/>
          </w:tcPr>
          <w:p w:rsidR="00E113B3" w:rsidRPr="00543DDE" w:rsidRDefault="00E113B3" w:rsidP="003B036F">
            <w:pPr>
              <w:rPr>
                <w:szCs w:val="24"/>
              </w:rPr>
            </w:pPr>
            <w:r>
              <w:rPr>
                <w:szCs w:val="24"/>
              </w:rPr>
              <w:t>Year to Date</w:t>
            </w:r>
          </w:p>
        </w:tc>
      </w:tr>
      <w:tr w:rsidR="00E113B3" w:rsidRPr="00543DDE" w:rsidTr="0006726D">
        <w:trPr>
          <w:trHeight w:val="503"/>
        </w:trPr>
        <w:tc>
          <w:tcPr>
            <w:tcW w:w="2808" w:type="dxa"/>
          </w:tcPr>
          <w:p w:rsidR="00E113B3" w:rsidRPr="00543DDE" w:rsidRDefault="00E113B3" w:rsidP="003B036F">
            <w:pPr>
              <w:rPr>
                <w:szCs w:val="24"/>
              </w:rPr>
            </w:pPr>
          </w:p>
        </w:tc>
        <w:tc>
          <w:tcPr>
            <w:tcW w:w="1858" w:type="dxa"/>
          </w:tcPr>
          <w:p w:rsidR="00E113B3" w:rsidRPr="00543DDE" w:rsidRDefault="00E113B3" w:rsidP="0006726D">
            <w:pPr>
              <w:ind w:firstLine="0"/>
              <w:rPr>
                <w:szCs w:val="24"/>
              </w:rPr>
            </w:pPr>
            <w:r w:rsidRPr="00543DDE">
              <w:rPr>
                <w:szCs w:val="24"/>
              </w:rPr>
              <w:t>$</w:t>
            </w:r>
          </w:p>
        </w:tc>
        <w:tc>
          <w:tcPr>
            <w:tcW w:w="2322" w:type="dxa"/>
          </w:tcPr>
          <w:p w:rsidR="00E113B3" w:rsidRPr="00543DDE" w:rsidRDefault="00E113B3" w:rsidP="0006726D">
            <w:pPr>
              <w:ind w:firstLine="0"/>
              <w:rPr>
                <w:szCs w:val="24"/>
              </w:rPr>
            </w:pPr>
          </w:p>
        </w:tc>
      </w:tr>
      <w:tr w:rsidR="00E113B3" w:rsidRPr="00543DDE" w:rsidTr="0006726D">
        <w:trPr>
          <w:trHeight w:val="620"/>
        </w:trPr>
        <w:tc>
          <w:tcPr>
            <w:tcW w:w="2808" w:type="dxa"/>
          </w:tcPr>
          <w:p w:rsidR="00E113B3" w:rsidRPr="00543DDE" w:rsidRDefault="00E113B3" w:rsidP="003B036F">
            <w:pPr>
              <w:rPr>
                <w:szCs w:val="24"/>
              </w:rPr>
            </w:pPr>
          </w:p>
        </w:tc>
        <w:tc>
          <w:tcPr>
            <w:tcW w:w="1858" w:type="dxa"/>
          </w:tcPr>
          <w:p w:rsidR="00E113B3" w:rsidRPr="00543DDE" w:rsidRDefault="00E113B3" w:rsidP="0006726D">
            <w:pPr>
              <w:ind w:firstLine="0"/>
              <w:rPr>
                <w:szCs w:val="24"/>
              </w:rPr>
            </w:pPr>
            <w:r w:rsidRPr="00543DDE">
              <w:rPr>
                <w:szCs w:val="24"/>
              </w:rPr>
              <w:t>$</w:t>
            </w:r>
          </w:p>
        </w:tc>
        <w:tc>
          <w:tcPr>
            <w:tcW w:w="2322" w:type="dxa"/>
          </w:tcPr>
          <w:p w:rsidR="00E113B3" w:rsidRPr="00543DDE" w:rsidRDefault="00E113B3" w:rsidP="0006726D">
            <w:pPr>
              <w:ind w:firstLine="0"/>
              <w:rPr>
                <w:szCs w:val="24"/>
              </w:rPr>
            </w:pPr>
          </w:p>
        </w:tc>
      </w:tr>
      <w:tr w:rsidR="00E113B3" w:rsidRPr="00543DDE" w:rsidTr="0006726D">
        <w:trPr>
          <w:trHeight w:val="530"/>
        </w:trPr>
        <w:tc>
          <w:tcPr>
            <w:tcW w:w="2808" w:type="dxa"/>
          </w:tcPr>
          <w:p w:rsidR="00E113B3" w:rsidRPr="00543DDE" w:rsidRDefault="00E113B3" w:rsidP="003B036F">
            <w:pPr>
              <w:rPr>
                <w:szCs w:val="24"/>
              </w:rPr>
            </w:pPr>
          </w:p>
        </w:tc>
        <w:tc>
          <w:tcPr>
            <w:tcW w:w="1858" w:type="dxa"/>
          </w:tcPr>
          <w:p w:rsidR="00E113B3" w:rsidRPr="00543DDE" w:rsidRDefault="00E113B3" w:rsidP="0006726D">
            <w:pPr>
              <w:ind w:firstLine="0"/>
              <w:rPr>
                <w:szCs w:val="24"/>
              </w:rPr>
            </w:pPr>
            <w:r w:rsidRPr="00543DDE">
              <w:rPr>
                <w:szCs w:val="24"/>
              </w:rPr>
              <w:t>$</w:t>
            </w:r>
          </w:p>
        </w:tc>
        <w:tc>
          <w:tcPr>
            <w:tcW w:w="2322" w:type="dxa"/>
          </w:tcPr>
          <w:p w:rsidR="00E113B3" w:rsidRPr="00543DDE" w:rsidRDefault="00E113B3" w:rsidP="003B036F">
            <w:pPr>
              <w:rPr>
                <w:szCs w:val="24"/>
              </w:rPr>
            </w:pPr>
          </w:p>
        </w:tc>
      </w:tr>
      <w:tr w:rsidR="00E113B3" w:rsidRPr="00543DDE" w:rsidTr="0006726D">
        <w:trPr>
          <w:trHeight w:val="620"/>
        </w:trPr>
        <w:tc>
          <w:tcPr>
            <w:tcW w:w="2808" w:type="dxa"/>
          </w:tcPr>
          <w:p w:rsidR="00E113B3" w:rsidRPr="00543DDE" w:rsidRDefault="00E113B3" w:rsidP="003B036F">
            <w:pPr>
              <w:rPr>
                <w:szCs w:val="24"/>
              </w:rPr>
            </w:pPr>
          </w:p>
        </w:tc>
        <w:tc>
          <w:tcPr>
            <w:tcW w:w="1858" w:type="dxa"/>
          </w:tcPr>
          <w:p w:rsidR="00E113B3" w:rsidRPr="00543DDE" w:rsidRDefault="00E113B3" w:rsidP="0006726D">
            <w:pPr>
              <w:ind w:firstLine="0"/>
              <w:rPr>
                <w:szCs w:val="24"/>
              </w:rPr>
            </w:pPr>
            <w:r w:rsidRPr="00543DDE">
              <w:rPr>
                <w:szCs w:val="24"/>
              </w:rPr>
              <w:t>$</w:t>
            </w:r>
          </w:p>
        </w:tc>
        <w:tc>
          <w:tcPr>
            <w:tcW w:w="2322" w:type="dxa"/>
          </w:tcPr>
          <w:p w:rsidR="00E113B3" w:rsidRPr="00543DDE" w:rsidRDefault="00E113B3" w:rsidP="003B036F">
            <w:pPr>
              <w:rPr>
                <w:szCs w:val="24"/>
              </w:rPr>
            </w:pPr>
          </w:p>
        </w:tc>
      </w:tr>
      <w:tr w:rsidR="00E113B3" w:rsidRPr="00543DDE" w:rsidTr="0006726D">
        <w:trPr>
          <w:trHeight w:val="620"/>
        </w:trPr>
        <w:tc>
          <w:tcPr>
            <w:tcW w:w="2808" w:type="dxa"/>
          </w:tcPr>
          <w:p w:rsidR="00E113B3" w:rsidRPr="00543DDE" w:rsidRDefault="00E113B3" w:rsidP="003B036F">
            <w:pPr>
              <w:rPr>
                <w:szCs w:val="24"/>
              </w:rPr>
            </w:pPr>
          </w:p>
        </w:tc>
        <w:tc>
          <w:tcPr>
            <w:tcW w:w="1858" w:type="dxa"/>
          </w:tcPr>
          <w:p w:rsidR="00E113B3" w:rsidRPr="00543DDE" w:rsidRDefault="00E113B3" w:rsidP="0006726D">
            <w:pPr>
              <w:ind w:firstLine="0"/>
              <w:rPr>
                <w:szCs w:val="24"/>
              </w:rPr>
            </w:pPr>
            <w:r w:rsidRPr="00543DDE">
              <w:rPr>
                <w:szCs w:val="24"/>
              </w:rPr>
              <w:t>$</w:t>
            </w:r>
          </w:p>
        </w:tc>
        <w:tc>
          <w:tcPr>
            <w:tcW w:w="2322" w:type="dxa"/>
          </w:tcPr>
          <w:p w:rsidR="00E113B3" w:rsidRPr="00543DDE" w:rsidRDefault="00E113B3" w:rsidP="003B036F">
            <w:pPr>
              <w:rPr>
                <w:szCs w:val="24"/>
              </w:rPr>
            </w:pPr>
          </w:p>
        </w:tc>
      </w:tr>
      <w:tr w:rsidR="00E113B3" w:rsidRPr="00543DDE" w:rsidTr="0006726D">
        <w:trPr>
          <w:trHeight w:val="620"/>
        </w:trPr>
        <w:tc>
          <w:tcPr>
            <w:tcW w:w="2808" w:type="dxa"/>
          </w:tcPr>
          <w:p w:rsidR="00E113B3" w:rsidRPr="00543DDE" w:rsidRDefault="00E113B3" w:rsidP="003B036F">
            <w:pPr>
              <w:rPr>
                <w:szCs w:val="24"/>
              </w:rPr>
            </w:pPr>
          </w:p>
        </w:tc>
        <w:tc>
          <w:tcPr>
            <w:tcW w:w="1858" w:type="dxa"/>
          </w:tcPr>
          <w:p w:rsidR="00E113B3" w:rsidRPr="00543DDE" w:rsidRDefault="00E113B3" w:rsidP="0006726D">
            <w:pPr>
              <w:ind w:firstLine="0"/>
              <w:rPr>
                <w:szCs w:val="24"/>
              </w:rPr>
            </w:pPr>
            <w:r w:rsidRPr="00543DDE">
              <w:rPr>
                <w:szCs w:val="24"/>
              </w:rPr>
              <w:t>$</w:t>
            </w:r>
          </w:p>
        </w:tc>
        <w:tc>
          <w:tcPr>
            <w:tcW w:w="2322" w:type="dxa"/>
          </w:tcPr>
          <w:p w:rsidR="00E113B3" w:rsidRPr="00543DDE" w:rsidRDefault="00E113B3" w:rsidP="003B036F">
            <w:pPr>
              <w:rPr>
                <w:szCs w:val="24"/>
              </w:rPr>
            </w:pPr>
          </w:p>
        </w:tc>
      </w:tr>
      <w:tr w:rsidR="00E113B3" w:rsidRPr="00543DDE" w:rsidTr="0006726D">
        <w:trPr>
          <w:trHeight w:val="530"/>
        </w:trPr>
        <w:tc>
          <w:tcPr>
            <w:tcW w:w="2808" w:type="dxa"/>
          </w:tcPr>
          <w:p w:rsidR="00E113B3" w:rsidRPr="00543DDE" w:rsidRDefault="00E113B3" w:rsidP="003B036F">
            <w:pPr>
              <w:rPr>
                <w:szCs w:val="24"/>
              </w:rPr>
            </w:pPr>
          </w:p>
        </w:tc>
        <w:tc>
          <w:tcPr>
            <w:tcW w:w="1858" w:type="dxa"/>
          </w:tcPr>
          <w:p w:rsidR="00E113B3" w:rsidRPr="00543DDE" w:rsidRDefault="00E113B3" w:rsidP="0006726D">
            <w:pPr>
              <w:ind w:firstLine="0"/>
              <w:rPr>
                <w:szCs w:val="24"/>
              </w:rPr>
            </w:pPr>
            <w:r w:rsidRPr="00543DDE">
              <w:rPr>
                <w:szCs w:val="24"/>
              </w:rPr>
              <w:t>$</w:t>
            </w:r>
          </w:p>
        </w:tc>
        <w:tc>
          <w:tcPr>
            <w:tcW w:w="2322" w:type="dxa"/>
          </w:tcPr>
          <w:p w:rsidR="00E113B3" w:rsidRPr="00543DDE" w:rsidRDefault="00E113B3" w:rsidP="003B036F">
            <w:pPr>
              <w:rPr>
                <w:szCs w:val="24"/>
              </w:rPr>
            </w:pPr>
          </w:p>
        </w:tc>
      </w:tr>
      <w:tr w:rsidR="00E113B3" w:rsidRPr="00543DDE" w:rsidTr="0006726D">
        <w:tc>
          <w:tcPr>
            <w:tcW w:w="2808" w:type="dxa"/>
          </w:tcPr>
          <w:p w:rsidR="00E113B3" w:rsidRPr="00543DDE" w:rsidRDefault="00E113B3" w:rsidP="0006726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Totals</w:t>
            </w:r>
          </w:p>
        </w:tc>
        <w:tc>
          <w:tcPr>
            <w:tcW w:w="1858" w:type="dxa"/>
          </w:tcPr>
          <w:p w:rsidR="00E113B3" w:rsidRPr="00543DDE" w:rsidRDefault="00E113B3" w:rsidP="00E113B3">
            <w:pPr>
              <w:ind w:firstLine="0"/>
              <w:jc w:val="right"/>
              <w:rPr>
                <w:szCs w:val="24"/>
              </w:rPr>
            </w:pPr>
            <w:r w:rsidRPr="00543DDE">
              <w:rPr>
                <w:szCs w:val="24"/>
              </w:rPr>
              <w:t>$</w:t>
            </w:r>
          </w:p>
        </w:tc>
        <w:tc>
          <w:tcPr>
            <w:tcW w:w="2322" w:type="dxa"/>
          </w:tcPr>
          <w:p w:rsidR="00E113B3" w:rsidRPr="00543DDE" w:rsidRDefault="00E113B3" w:rsidP="00E113B3">
            <w:pPr>
              <w:ind w:firstLine="0"/>
              <w:jc w:val="right"/>
              <w:rPr>
                <w:szCs w:val="24"/>
              </w:rPr>
            </w:pPr>
            <w:r w:rsidRPr="00543DDE">
              <w:rPr>
                <w:szCs w:val="24"/>
              </w:rPr>
              <w:t>$</w:t>
            </w:r>
          </w:p>
        </w:tc>
      </w:tr>
    </w:tbl>
    <w:p w:rsidR="009F0858" w:rsidRDefault="009F0858" w:rsidP="0006726D">
      <w:pPr>
        <w:ind w:firstLine="0"/>
        <w:rPr>
          <w:szCs w:val="24"/>
        </w:rPr>
      </w:pPr>
    </w:p>
    <w:p w:rsidR="0006726D" w:rsidRPr="0006726D" w:rsidRDefault="0006726D" w:rsidP="0006726D">
      <w:pPr>
        <w:ind w:firstLine="0"/>
        <w:rPr>
          <w:i/>
          <w:szCs w:val="24"/>
        </w:rPr>
      </w:pPr>
      <w:r>
        <w:rPr>
          <w:b/>
          <w:szCs w:val="24"/>
        </w:rPr>
        <w:t>Grant Report (</w:t>
      </w:r>
      <w:r>
        <w:rPr>
          <w:i/>
          <w:szCs w:val="24"/>
        </w:rPr>
        <w:t>please write two to three sentences that described the activities during this grant period)</w:t>
      </w:r>
      <w:r>
        <w:rPr>
          <w:szCs w:val="24"/>
        </w:rPr>
        <w:t xml:space="preserve">: </w:t>
      </w:r>
      <w:r>
        <w:rPr>
          <w:i/>
          <w:szCs w:val="24"/>
        </w:rPr>
        <w:t xml:space="preserve"> </w:t>
      </w:r>
    </w:p>
    <w:sectPr w:rsidR="0006726D" w:rsidRPr="00067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0241"/>
    <w:multiLevelType w:val="hybridMultilevel"/>
    <w:tmpl w:val="513CC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714BC"/>
    <w:multiLevelType w:val="hybridMultilevel"/>
    <w:tmpl w:val="053A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B1BCA"/>
    <w:multiLevelType w:val="hybridMultilevel"/>
    <w:tmpl w:val="7F821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58"/>
    <w:rsid w:val="0001622F"/>
    <w:rsid w:val="0006726D"/>
    <w:rsid w:val="000D1EA9"/>
    <w:rsid w:val="001B2FF5"/>
    <w:rsid w:val="00283306"/>
    <w:rsid w:val="002B4B2F"/>
    <w:rsid w:val="00532278"/>
    <w:rsid w:val="006C4FA4"/>
    <w:rsid w:val="00993933"/>
    <w:rsid w:val="009F0858"/>
    <w:rsid w:val="00B410CE"/>
    <w:rsid w:val="00BE64B1"/>
    <w:rsid w:val="00C666DC"/>
    <w:rsid w:val="00D35DD6"/>
    <w:rsid w:val="00DB1551"/>
    <w:rsid w:val="00E1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EF587-DE79-4D31-B93D-C87029CD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278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8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0858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6726D"/>
    <w:pPr>
      <w:pBdr>
        <w:bottom w:val="single" w:sz="8" w:space="4" w:color="4F81BD"/>
      </w:pBdr>
      <w:spacing w:after="300"/>
      <w:ind w:firstLine="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726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servation@ky.gov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0A7C6BA8FE33448DE5B45D027CEBFF" ma:contentTypeVersion="2" ma:contentTypeDescription="Create a new document." ma:contentTypeScope="" ma:versionID="4ce3c9c4b064069fbaa908aacdbb7c0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A4DD3E5-DCEA-4269-BDB1-B2C69FEBE821}"/>
</file>

<file path=customXml/itemProps2.xml><?xml version="1.0" encoding="utf-8"?>
<ds:datastoreItem xmlns:ds="http://schemas.openxmlformats.org/officeDocument/2006/customXml" ds:itemID="{88A5DA66-6F1A-418F-9F33-E16BAEA9C18A}"/>
</file>

<file path=customXml/itemProps3.xml><?xml version="1.0" encoding="utf-8"?>
<ds:datastoreItem xmlns:ds="http://schemas.openxmlformats.org/officeDocument/2006/customXml" ds:itemID="{508339B9-9286-480C-B5EF-F165F7919F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COT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Barton, Kimberly (EEC)</dc:creator>
  <cp:keywords/>
  <dc:description/>
  <cp:lastModifiedBy>McHugh, Johnna (EEC)</cp:lastModifiedBy>
  <cp:revision>2</cp:revision>
  <dcterms:created xsi:type="dcterms:W3CDTF">2023-08-25T17:34:00Z</dcterms:created>
  <dcterms:modified xsi:type="dcterms:W3CDTF">2023-08-25T17:34:00Z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0x010100180A7C6BA8FE33448DE5B45D027CEBFF</vt:lpwstr>
  </property>
</Properties>
</file>